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FEF29" w14:textId="19F5BFE4" w:rsidR="00DD7F14" w:rsidRPr="009B2DEB" w:rsidRDefault="00DD7F14" w:rsidP="00DD7F14">
      <w:pPr>
        <w:rPr>
          <w:rFonts w:cstheme="minorHAnsi"/>
          <w:u w:val="single"/>
        </w:rPr>
      </w:pPr>
      <w:r w:rsidRPr="009B2DEB">
        <w:rPr>
          <w:rFonts w:cstheme="minorHAnsi"/>
          <w:u w:val="single"/>
        </w:rPr>
        <w:t>News</w:t>
      </w:r>
      <w:r w:rsidR="00920C75">
        <w:rPr>
          <w:rFonts w:cstheme="minorHAnsi"/>
          <w:u w:val="single"/>
        </w:rPr>
        <w:t>letter copy</w:t>
      </w:r>
      <w:r w:rsidR="004D3606">
        <w:rPr>
          <w:rFonts w:cstheme="minorHAnsi"/>
          <w:u w:val="single"/>
        </w:rPr>
        <w:t xml:space="preserve"> (MRP)</w:t>
      </w:r>
    </w:p>
    <w:p w14:paraId="5126D8ED" w14:textId="77777777" w:rsidR="00DD7F14" w:rsidRPr="009B2DEB" w:rsidRDefault="00DD7F14" w:rsidP="00DD7F14">
      <w:pPr>
        <w:rPr>
          <w:rFonts w:cstheme="minorHAnsi"/>
          <w:color w:val="000000"/>
          <w:shd w:val="clear" w:color="auto" w:fill="FFFFFF"/>
        </w:rPr>
      </w:pPr>
      <w:r w:rsidRPr="009B2DEB">
        <w:rPr>
          <w:rFonts w:cstheme="minorHAnsi"/>
          <w:color w:val="000000"/>
          <w:u w:val="single"/>
          <w:shd w:val="clear" w:color="auto" w:fill="FFFFFF"/>
        </w:rPr>
        <w:t>Subj:</w:t>
      </w:r>
      <w:r w:rsidRPr="009B2DEB">
        <w:rPr>
          <w:rFonts w:cstheme="minorHAnsi"/>
          <w:color w:val="000000"/>
          <w:shd w:val="clear" w:color="auto" w:fill="FFFFFF"/>
        </w:rPr>
        <w:t xml:space="preserve"> </w:t>
      </w:r>
      <w:r>
        <w:rPr>
          <w:rFonts w:cstheme="minorHAnsi"/>
          <w:color w:val="000000"/>
          <w:shd w:val="clear" w:color="auto" w:fill="FFFFFF"/>
        </w:rPr>
        <w:t>Access $1,000 to Boost Your Marketing Efforts</w:t>
      </w:r>
    </w:p>
    <w:p w14:paraId="5A5CDE8D" w14:textId="77777777" w:rsidR="00DD7F14" w:rsidRDefault="00DD7F14" w:rsidP="00DD7F14">
      <w:pPr>
        <w:rPr>
          <w:rFonts w:cstheme="minorHAnsi"/>
          <w:color w:val="000000"/>
          <w:shd w:val="clear" w:color="auto" w:fill="FFFFFF"/>
        </w:rPr>
      </w:pPr>
      <w:r w:rsidRPr="00D41329">
        <w:rPr>
          <w:rFonts w:cstheme="minorHAnsi"/>
          <w:color w:val="000000"/>
          <w:shd w:val="clear" w:color="auto" w:fill="FFFFFF"/>
        </w:rPr>
        <w:t>Looking to take your agency’s marketing to the next level</w:t>
      </w:r>
      <w:r>
        <w:rPr>
          <w:rFonts w:cstheme="minorHAnsi"/>
          <w:color w:val="000000"/>
          <w:shd w:val="clear" w:color="auto" w:fill="FFFFFF"/>
        </w:rPr>
        <w:t xml:space="preserve"> but don’t know where to start</w:t>
      </w:r>
      <w:r w:rsidRPr="00D41329">
        <w:rPr>
          <w:rFonts w:cstheme="minorHAnsi"/>
          <w:color w:val="000000"/>
          <w:shd w:val="clear" w:color="auto" w:fill="FFFFFF"/>
        </w:rPr>
        <w:t>?</w:t>
      </w:r>
      <w:r>
        <w:rPr>
          <w:rFonts w:cstheme="minorHAnsi"/>
          <w:color w:val="000000"/>
          <w:shd w:val="clear" w:color="auto" w:fill="FFFFFF"/>
        </w:rPr>
        <w:t xml:space="preserve"> With our Marketing Reimbursement Program (MRP) </w:t>
      </w:r>
      <w:r w:rsidRPr="009D14CC">
        <w:rPr>
          <w:rFonts w:cstheme="minorHAnsi"/>
          <w:color w:val="000000"/>
          <w:shd w:val="clear" w:color="auto" w:fill="FFFFFF"/>
        </w:rPr>
        <w:t xml:space="preserve">you </w:t>
      </w:r>
      <w:r>
        <w:rPr>
          <w:rFonts w:cstheme="minorHAnsi"/>
          <w:color w:val="000000"/>
          <w:shd w:val="clear" w:color="auto" w:fill="FFFFFF"/>
        </w:rPr>
        <w:t>have</w:t>
      </w:r>
      <w:r w:rsidRPr="009D14CC">
        <w:rPr>
          <w:rFonts w:cstheme="minorHAnsi"/>
          <w:color w:val="000000"/>
          <w:shd w:val="clear" w:color="auto" w:fill="FFFFFF"/>
        </w:rPr>
        <w:t xml:space="preserve"> </w:t>
      </w:r>
      <w:r>
        <w:rPr>
          <w:rFonts w:cstheme="minorHAnsi"/>
          <w:color w:val="000000"/>
          <w:shd w:val="clear" w:color="auto" w:fill="FFFFFF"/>
        </w:rPr>
        <w:t>access to</w:t>
      </w:r>
      <w:r w:rsidRPr="009D14CC">
        <w:rPr>
          <w:rFonts w:cstheme="minorHAnsi"/>
          <w:color w:val="000000"/>
          <w:shd w:val="clear" w:color="auto" w:fill="FFFFFF"/>
        </w:rPr>
        <w:t xml:space="preserve"> </w:t>
      </w:r>
      <w:r>
        <w:rPr>
          <w:rFonts w:cstheme="minorHAnsi"/>
          <w:color w:val="000000"/>
          <w:shd w:val="clear" w:color="auto" w:fill="FFFFFF"/>
        </w:rPr>
        <w:t>up to $1,000 towards your marketing efforts to help</w:t>
      </w:r>
      <w:r w:rsidRPr="009D14CC">
        <w:rPr>
          <w:rFonts w:cstheme="minorHAnsi"/>
          <w:color w:val="000000"/>
          <w:shd w:val="clear" w:color="auto" w:fill="FFFFFF"/>
        </w:rPr>
        <w:t xml:space="preserve"> grow your agency’s reach, build your brand</w:t>
      </w:r>
      <w:r>
        <w:rPr>
          <w:rFonts w:cstheme="minorHAnsi"/>
          <w:color w:val="000000"/>
          <w:shd w:val="clear" w:color="auto" w:fill="FFFFFF"/>
        </w:rPr>
        <w:t xml:space="preserve"> awareness</w:t>
      </w:r>
      <w:r w:rsidRPr="009D14CC">
        <w:rPr>
          <w:rFonts w:cstheme="minorHAnsi"/>
          <w:color w:val="000000"/>
          <w:shd w:val="clear" w:color="auto" w:fill="FFFFFF"/>
        </w:rPr>
        <w:t>, and connect with your audienc</w:t>
      </w:r>
      <w:r>
        <w:rPr>
          <w:rFonts w:cstheme="minorHAnsi"/>
          <w:color w:val="000000"/>
          <w:shd w:val="clear" w:color="auto" w:fill="FFFFFF"/>
        </w:rPr>
        <w:t>e in new ways.</w:t>
      </w:r>
    </w:p>
    <w:p w14:paraId="37D2BAFD" w14:textId="77777777" w:rsidR="00DD7F14" w:rsidRDefault="00DD7F14" w:rsidP="00DD7F14">
      <w:r>
        <w:rPr>
          <w:rFonts w:cstheme="minorHAnsi"/>
          <w:color w:val="000000"/>
          <w:shd w:val="clear" w:color="auto" w:fill="FFFFFF"/>
        </w:rPr>
        <w:t>One way you can utilize your funds is</w:t>
      </w:r>
      <w:r w:rsidRPr="009B2DEB">
        <w:t xml:space="preserve"> towards</w:t>
      </w:r>
      <w:r w:rsidRPr="00445313">
        <w:t xml:space="preserve"> digital marketing efforts</w:t>
      </w:r>
      <w:r w:rsidRPr="009B2DEB">
        <w:t xml:space="preserve"> (when paid) or towards the cost of ad placements.</w:t>
      </w:r>
      <w:r>
        <w:t xml:space="preserve"> Whether you want to run paid ads on social media, work with a graphic designer on a new agency logo, or anything related you can receive funds towards those efforts under this option.</w:t>
      </w:r>
    </w:p>
    <w:p w14:paraId="2A5C47BD" w14:textId="77777777" w:rsidR="00DD7F14" w:rsidRPr="009B2DEB" w:rsidRDefault="00DD7F14" w:rsidP="00DD7F14">
      <w:r>
        <w:t>Are you l</w:t>
      </w:r>
      <w:r w:rsidRPr="001B173A">
        <w:t>ooking to enhance your skills or broaden your team’s</w:t>
      </w:r>
      <w:r>
        <w:t xml:space="preserve"> marketing</w:t>
      </w:r>
      <w:r w:rsidRPr="001B173A">
        <w:t xml:space="preserve"> knowledge? You can also</w:t>
      </w:r>
      <w:r>
        <w:t xml:space="preserve"> use your </w:t>
      </w:r>
      <w:r w:rsidRPr="001B173A">
        <w:t>MRP funds towards marketing education, including courses or conferences t</w:t>
      </w:r>
      <w:r>
        <w:t xml:space="preserve">o learn </w:t>
      </w:r>
      <w:r w:rsidRPr="001B173A">
        <w:t xml:space="preserve">fresh ideas and </w:t>
      </w:r>
      <w:r>
        <w:t>new</w:t>
      </w:r>
      <w:r w:rsidRPr="001B173A">
        <w:t xml:space="preserve"> strategies for your agency's growth.</w:t>
      </w:r>
    </w:p>
    <w:p w14:paraId="3138F09B" w14:textId="77777777" w:rsidR="00DD7F14" w:rsidRPr="009B2DEB" w:rsidRDefault="00DD7F14" w:rsidP="00DD7F14">
      <w:r>
        <w:t xml:space="preserve">You can also choose to work with </w:t>
      </w:r>
      <w:r w:rsidRPr="009B2DEB">
        <w:rPr>
          <w:rFonts w:cstheme="minorHAnsi"/>
          <w:color w:val="000000"/>
          <w:shd w:val="clear" w:color="auto" w:fill="FFFFFF"/>
        </w:rPr>
        <w:t xml:space="preserve">our </w:t>
      </w:r>
      <w:r>
        <w:rPr>
          <w:rFonts w:cstheme="minorHAnsi"/>
          <w:color w:val="000000"/>
          <w:shd w:val="clear" w:color="auto" w:fill="FFFFFF"/>
        </w:rPr>
        <w:t xml:space="preserve">marketing and technology vendors on our </w:t>
      </w:r>
      <w:r w:rsidRPr="009B2DEB">
        <w:rPr>
          <w:rFonts w:cstheme="minorHAnsi"/>
          <w:color w:val="000000"/>
          <w:shd w:val="clear" w:color="auto" w:fill="FFFFFF"/>
        </w:rPr>
        <w:t>TechCompare website</w:t>
      </w:r>
      <w:r>
        <w:rPr>
          <w:rFonts w:cstheme="minorHAnsi"/>
          <w:color w:val="000000"/>
          <w:shd w:val="clear" w:color="auto" w:fill="FFFFFF"/>
        </w:rPr>
        <w:t xml:space="preserve"> for reimbursement</w:t>
      </w:r>
      <w:r w:rsidRPr="009B2DEB">
        <w:rPr>
          <w:rFonts w:cstheme="minorHAnsi"/>
          <w:color w:val="000000"/>
          <w:shd w:val="clear" w:color="auto" w:fill="FFFFFF"/>
        </w:rPr>
        <w:t xml:space="preserve">. </w:t>
      </w:r>
      <w:r>
        <w:rPr>
          <w:rFonts w:cstheme="minorHAnsi"/>
          <w:color w:val="000000"/>
          <w:shd w:val="clear" w:color="auto" w:fill="FFFFFF"/>
        </w:rPr>
        <w:t>Just look for any vendor with the “MRP” tag for eligibility!</w:t>
      </w:r>
    </w:p>
    <w:p w14:paraId="70734711" w14:textId="77777777" w:rsidR="00DD7F14" w:rsidRPr="009B2DEB" w:rsidRDefault="00DD7F14" w:rsidP="00DD7F14">
      <w:pPr>
        <w:pStyle w:val="my-05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9B2DE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Learn more about the Marketing Reimbursement Program and its guidelines </w:t>
      </w:r>
      <w:hyperlink r:id="rId4" w:history="1">
        <w:r w:rsidRPr="009B2DEB">
          <w:rPr>
            <w:rStyle w:val="Hyperlink"/>
            <w:rFonts w:asciiTheme="minorHAnsi" w:eastAsiaTheme="majorEastAsia" w:hAnsiTheme="minorHAnsi" w:cstheme="minorHAnsi"/>
            <w:sz w:val="22"/>
            <w:szCs w:val="22"/>
            <w:shd w:val="clear" w:color="auto" w:fill="FFFFFF"/>
          </w:rPr>
          <w:t>here</w:t>
        </w:r>
      </w:hyperlink>
      <w:r w:rsidRPr="009B2DE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 </w:t>
      </w:r>
    </w:p>
    <w:p w14:paraId="117A5270" w14:textId="77777777" w:rsidR="00DD7F14" w:rsidRPr="009B2DEB" w:rsidRDefault="00DD7F14" w:rsidP="00DD7F14">
      <w:pPr>
        <w:pStyle w:val="my-05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9B2DEB">
        <w:rPr>
          <w:rFonts w:asciiTheme="minorHAnsi" w:hAnsiTheme="minorHAnsi" w:cstheme="minorHAnsi"/>
          <w:color w:val="000000"/>
          <w:sz w:val="22"/>
          <w:szCs w:val="22"/>
        </w:rPr>
        <w:t xml:space="preserve">Please contact </w:t>
      </w:r>
      <w:hyperlink r:id="rId5" w:history="1">
        <w:r w:rsidRPr="009B2DEB">
          <w:rPr>
            <w:rStyle w:val="Hyperlink"/>
            <w:rFonts w:asciiTheme="minorHAnsi" w:eastAsiaTheme="majorEastAsia" w:hAnsiTheme="minorHAnsi" w:cstheme="minorHAnsi"/>
            <w:sz w:val="22"/>
            <w:szCs w:val="22"/>
          </w:rPr>
          <w:t>Ambrie Jones</w:t>
        </w:r>
      </w:hyperlink>
      <w:r w:rsidRPr="009B2DEB">
        <w:rPr>
          <w:rFonts w:asciiTheme="minorHAnsi" w:hAnsiTheme="minorHAnsi" w:cstheme="minorHAnsi"/>
          <w:color w:val="000000"/>
          <w:sz w:val="22"/>
          <w:szCs w:val="22"/>
        </w:rPr>
        <w:t xml:space="preserve"> with any questions.</w:t>
      </w:r>
    </w:p>
    <w:p w14:paraId="758C3FF7" w14:textId="77777777" w:rsidR="00DD7F14" w:rsidRDefault="00DD7F14"/>
    <w:sectPr w:rsidR="00DD7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14"/>
    <w:rsid w:val="00053793"/>
    <w:rsid w:val="004D3606"/>
    <w:rsid w:val="00920C75"/>
    <w:rsid w:val="00DD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E5B54"/>
  <w15:chartTrackingRefBased/>
  <w15:docId w15:val="{92BAF651-2DDF-4A8F-8A08-47F7E661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F1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F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F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F1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F1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F1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F1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F1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F1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F1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F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F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F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F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F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F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F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F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F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F1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F1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D7F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F14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D7F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F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F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7F14"/>
    <w:rPr>
      <w:color w:val="0000FF"/>
      <w:u w:val="single"/>
    </w:rPr>
  </w:style>
  <w:style w:type="paragraph" w:customStyle="1" w:styleId="my-05">
    <w:name w:val="my-0.5"/>
    <w:basedOn w:val="Normal"/>
    <w:rsid w:val="00DD7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brie.Jones@iiaba.net" TargetMode="External"/><Relationship Id="rId4" Type="http://schemas.openxmlformats.org/officeDocument/2006/relationships/hyperlink" Target="https://trustedchoice.independentagent.com/wp-content/uploads/2024/12/2025-Trusted-Choice-MRP-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1165</Characters>
  <Application>Microsoft Office Word</Application>
  <DocSecurity>0</DocSecurity>
  <Lines>19</Lines>
  <Paragraphs>10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McGowan</dc:creator>
  <cp:keywords/>
  <dc:description/>
  <cp:lastModifiedBy>Mia McGowan</cp:lastModifiedBy>
  <cp:revision>3</cp:revision>
  <dcterms:created xsi:type="dcterms:W3CDTF">2025-01-27T15:55:00Z</dcterms:created>
  <dcterms:modified xsi:type="dcterms:W3CDTF">2025-01-27T15:57:00Z</dcterms:modified>
</cp:coreProperties>
</file>